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7A8F1" w14:textId="7215D760" w:rsidR="00FC1F3E" w:rsidRPr="00FC1F3E" w:rsidRDefault="00B41F38" w:rsidP="00FC1F3E">
      <w:pPr>
        <w:spacing w:after="1"/>
        <w:jc w:val="center"/>
        <w:rPr>
          <w:b/>
          <w:sz w:val="24"/>
        </w:rPr>
      </w:pPr>
      <w:r>
        <w:rPr>
          <w:b/>
          <w:noProof/>
          <w:sz w:val="24"/>
          <w:lang w:bidi="ar-SA"/>
        </w:rPr>
        <w:drawing>
          <wp:inline distT="0" distB="0" distL="0" distR="0" wp14:anchorId="4AF4643A" wp14:editId="298F5816">
            <wp:extent cx="6008370" cy="20027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y of Copy of Copy of Purple Blue Online Business Conference Details Instagram Pos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9636" cy="200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3747"/>
        <w:gridCol w:w="3780"/>
      </w:tblGrid>
      <w:tr w:rsidR="0042306C" w14:paraId="5A1D19F3" w14:textId="77777777" w:rsidTr="002212DF">
        <w:trPr>
          <w:trHeight w:val="1349"/>
        </w:trPr>
        <w:tc>
          <w:tcPr>
            <w:tcW w:w="1891" w:type="dxa"/>
          </w:tcPr>
          <w:p w14:paraId="3D93CD6A" w14:textId="77777777" w:rsidR="0042306C" w:rsidRDefault="0042306C">
            <w:pPr>
              <w:pStyle w:val="TableParagraph"/>
              <w:spacing w:before="9"/>
              <w:rPr>
                <w:b/>
                <w:i/>
                <w:sz w:val="35"/>
              </w:rPr>
            </w:pPr>
          </w:p>
          <w:p w14:paraId="6A3C3CEA" w14:textId="75CB3275" w:rsidR="0042306C" w:rsidRDefault="00974C49" w:rsidP="005F5DEE">
            <w:pPr>
              <w:pStyle w:val="TableParagraph"/>
              <w:ind w:right="33" w:hanging="32"/>
              <w:jc w:val="center"/>
              <w:rPr>
                <w:sz w:val="24"/>
              </w:rPr>
            </w:pPr>
            <w:r>
              <w:rPr>
                <w:sz w:val="24"/>
              </w:rPr>
              <w:t>8:30 – 9:30</w:t>
            </w:r>
            <w:r w:rsidR="005F5DEE">
              <w:rPr>
                <w:sz w:val="24"/>
              </w:rPr>
              <w:t xml:space="preserve"> AM</w:t>
            </w:r>
          </w:p>
        </w:tc>
        <w:tc>
          <w:tcPr>
            <w:tcW w:w="7527" w:type="dxa"/>
            <w:gridSpan w:val="2"/>
          </w:tcPr>
          <w:p w14:paraId="23F9BBF2" w14:textId="59386164" w:rsidR="00756A05" w:rsidRPr="00FC1F3E" w:rsidRDefault="00FC1F3E" w:rsidP="00FC1F3E">
            <w:pPr>
              <w:pStyle w:val="TableParagraph"/>
              <w:spacing w:before="108"/>
              <w:ind w:right="236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</w:t>
            </w:r>
            <w:r w:rsidR="00756A05" w:rsidRPr="00FC1F3E">
              <w:rPr>
                <w:b/>
                <w:sz w:val="28"/>
                <w:szCs w:val="28"/>
              </w:rPr>
              <w:t>Welcome</w:t>
            </w:r>
          </w:p>
          <w:p w14:paraId="0A390097" w14:textId="540ECDF3" w:rsidR="0042306C" w:rsidRPr="00FC1F3E" w:rsidRDefault="00FC1F3E" w:rsidP="00FB22CE">
            <w:pPr>
              <w:pStyle w:val="TableParagraph"/>
              <w:spacing w:before="108"/>
              <w:ind w:right="2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974C49" w:rsidRPr="00FC1F3E">
              <w:rPr>
                <w:b/>
                <w:sz w:val="28"/>
                <w:szCs w:val="28"/>
              </w:rPr>
              <w:t>Keynote</w:t>
            </w:r>
          </w:p>
          <w:p w14:paraId="3601C5E3" w14:textId="7D115959" w:rsidR="003C5ED1" w:rsidRDefault="004C3837" w:rsidP="00FB22CE">
            <w:pPr>
              <w:pStyle w:val="TableParagraph"/>
              <w:spacing w:before="108"/>
              <w:ind w:right="270"/>
              <w:jc w:val="center"/>
              <w:rPr>
                <w:b/>
                <w:sz w:val="26"/>
                <w:szCs w:val="26"/>
              </w:rPr>
            </w:pPr>
            <w:r w:rsidRPr="004C3837">
              <w:rPr>
                <w:b/>
                <w:sz w:val="26"/>
                <w:szCs w:val="26"/>
              </w:rPr>
              <w:t>Uuique Challenges of Managing Records at the White House</w:t>
            </w:r>
          </w:p>
          <w:p w14:paraId="1D9D9AE7" w14:textId="5732D03B" w:rsidR="004C3837" w:rsidRPr="004C3837" w:rsidRDefault="004C3837" w:rsidP="00FB22CE">
            <w:pPr>
              <w:pStyle w:val="TableParagraph"/>
              <w:spacing w:before="108"/>
              <w:ind w:right="270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4C3837">
              <w:rPr>
                <w:b/>
                <w:i/>
                <w:iCs/>
                <w:sz w:val="26"/>
                <w:szCs w:val="26"/>
              </w:rPr>
              <w:t>Phillip Droege, Director of White House Office of Records Managment</w:t>
            </w:r>
          </w:p>
          <w:p w14:paraId="6207A3A0" w14:textId="509317B8" w:rsidR="004C3837" w:rsidRPr="007B6D79" w:rsidRDefault="004C3837" w:rsidP="00FB22CE">
            <w:pPr>
              <w:pStyle w:val="TableParagraph"/>
              <w:spacing w:before="108"/>
              <w:ind w:right="270"/>
              <w:jc w:val="center"/>
              <w:rPr>
                <w:i/>
                <w:iCs/>
              </w:rPr>
            </w:pPr>
          </w:p>
        </w:tc>
        <w:bookmarkStart w:id="0" w:name="_GoBack"/>
        <w:bookmarkEnd w:id="0"/>
      </w:tr>
      <w:tr w:rsidR="0042306C" w14:paraId="5046DE7D" w14:textId="77777777" w:rsidTr="002212DF">
        <w:trPr>
          <w:trHeight w:val="1781"/>
        </w:trPr>
        <w:tc>
          <w:tcPr>
            <w:tcW w:w="1891" w:type="dxa"/>
          </w:tcPr>
          <w:p w14:paraId="117BE527" w14:textId="77777777" w:rsidR="0042306C" w:rsidRPr="005F5DEE" w:rsidRDefault="0042306C" w:rsidP="005F5DEE">
            <w:pPr>
              <w:pStyle w:val="TableParagraph"/>
              <w:ind w:right="33" w:hanging="32"/>
              <w:jc w:val="center"/>
              <w:rPr>
                <w:sz w:val="24"/>
              </w:rPr>
            </w:pPr>
          </w:p>
          <w:p w14:paraId="5912C509" w14:textId="77777777" w:rsidR="0042306C" w:rsidRPr="005F5DEE" w:rsidRDefault="0042306C" w:rsidP="005F5DEE">
            <w:pPr>
              <w:pStyle w:val="TableParagraph"/>
              <w:spacing w:before="6"/>
              <w:ind w:right="33" w:hanging="32"/>
              <w:jc w:val="center"/>
              <w:rPr>
                <w:sz w:val="24"/>
              </w:rPr>
            </w:pPr>
          </w:p>
          <w:p w14:paraId="401DC921" w14:textId="19B53242" w:rsidR="0042306C" w:rsidRDefault="00974C49" w:rsidP="005F5DEE">
            <w:pPr>
              <w:pStyle w:val="TableParagraph"/>
              <w:spacing w:before="1"/>
              <w:ind w:left="266" w:right="33" w:hanging="266"/>
              <w:jc w:val="center"/>
              <w:rPr>
                <w:sz w:val="24"/>
              </w:rPr>
            </w:pPr>
            <w:r>
              <w:rPr>
                <w:sz w:val="24"/>
              </w:rPr>
              <w:t>9:</w:t>
            </w:r>
            <w:r w:rsidR="003C5ED1">
              <w:rPr>
                <w:sz w:val="24"/>
              </w:rPr>
              <w:t>4</w:t>
            </w:r>
            <w:r w:rsidR="00FF5C15">
              <w:rPr>
                <w:sz w:val="24"/>
              </w:rPr>
              <w:t>5</w:t>
            </w:r>
            <w:r>
              <w:rPr>
                <w:sz w:val="24"/>
              </w:rPr>
              <w:t xml:space="preserve"> – 10:</w:t>
            </w:r>
            <w:r w:rsidR="003C5ED1">
              <w:rPr>
                <w:sz w:val="24"/>
              </w:rPr>
              <w:t>3</w:t>
            </w:r>
            <w:r w:rsidR="00FF5C15">
              <w:rPr>
                <w:sz w:val="24"/>
              </w:rPr>
              <w:t>5</w:t>
            </w:r>
            <w:r w:rsidR="005F5DEE">
              <w:rPr>
                <w:sz w:val="24"/>
              </w:rPr>
              <w:t xml:space="preserve"> AM</w:t>
            </w:r>
          </w:p>
        </w:tc>
        <w:tc>
          <w:tcPr>
            <w:tcW w:w="3747" w:type="dxa"/>
          </w:tcPr>
          <w:p w14:paraId="59FBF573" w14:textId="77777777" w:rsidR="00052F3C" w:rsidRDefault="00DB5CA7" w:rsidP="002212DF">
            <w:pPr>
              <w:pStyle w:val="TableParagraph"/>
              <w:ind w:left="417" w:right="470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br/>
            </w:r>
            <w:r w:rsidR="002212DF">
              <w:rPr>
                <w:b/>
                <w:sz w:val="24"/>
                <w:szCs w:val="24"/>
              </w:rPr>
              <w:t xml:space="preserve">         </w:t>
            </w:r>
            <w:r w:rsidR="002212DF" w:rsidRPr="002212DF">
              <w:rPr>
                <w:b/>
                <w:sz w:val="26"/>
                <w:szCs w:val="26"/>
              </w:rPr>
              <w:t>BREAKOUT 1</w:t>
            </w:r>
            <w:r w:rsidR="002212DF" w:rsidRPr="002212DF">
              <w:rPr>
                <w:b/>
                <w:sz w:val="26"/>
                <w:szCs w:val="26"/>
              </w:rPr>
              <w:br/>
            </w:r>
            <w:r w:rsidR="002212DF" w:rsidRPr="002212DF">
              <w:rPr>
                <w:b/>
                <w:sz w:val="26"/>
                <w:szCs w:val="26"/>
              </w:rPr>
              <w:br/>
            </w:r>
            <w:r w:rsidR="002212DF">
              <w:rPr>
                <w:b/>
                <w:sz w:val="26"/>
                <w:szCs w:val="26"/>
              </w:rPr>
              <w:t xml:space="preserve">     </w:t>
            </w:r>
            <w:r w:rsidR="003C5ED1" w:rsidRPr="002212DF">
              <w:rPr>
                <w:b/>
                <w:sz w:val="26"/>
                <w:szCs w:val="26"/>
              </w:rPr>
              <w:t>Privacy in the Cloud</w:t>
            </w:r>
            <w:r w:rsidR="003C5ED1" w:rsidRPr="002212DF">
              <w:rPr>
                <w:b/>
                <w:sz w:val="26"/>
                <w:szCs w:val="26"/>
              </w:rPr>
              <w:br/>
              <w:t xml:space="preserve">            </w:t>
            </w:r>
            <w:r w:rsidR="002212DF">
              <w:rPr>
                <w:b/>
                <w:sz w:val="26"/>
                <w:szCs w:val="26"/>
              </w:rPr>
              <w:t xml:space="preserve">  </w:t>
            </w:r>
            <w:r w:rsidR="003C5ED1" w:rsidRPr="002212DF">
              <w:rPr>
                <w:b/>
                <w:i/>
                <w:iCs/>
                <w:sz w:val="26"/>
                <w:szCs w:val="26"/>
              </w:rPr>
              <w:t xml:space="preserve">Galina </w:t>
            </w:r>
          </w:p>
          <w:p w14:paraId="76FDDACB" w14:textId="77777777" w:rsidR="00052F3C" w:rsidRDefault="00052F3C" w:rsidP="002212DF">
            <w:pPr>
              <w:pStyle w:val="TableParagraph"/>
              <w:ind w:left="417" w:right="470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</w:t>
            </w:r>
            <w:r w:rsidR="003C5ED1" w:rsidRPr="002212DF">
              <w:rPr>
                <w:b/>
                <w:i/>
                <w:iCs/>
                <w:sz w:val="26"/>
                <w:szCs w:val="26"/>
              </w:rPr>
              <w:t>D</w:t>
            </w:r>
            <w:r>
              <w:rPr>
                <w:b/>
                <w:i/>
                <w:iCs/>
                <w:sz w:val="26"/>
                <w:szCs w:val="26"/>
              </w:rPr>
              <w:t xml:space="preserve">atskovsky,  </w:t>
            </w:r>
          </w:p>
          <w:p w14:paraId="2804EDBC" w14:textId="771B69AC" w:rsidR="003C5ED1" w:rsidRPr="002212DF" w:rsidRDefault="00052F3C" w:rsidP="002212DF">
            <w:pPr>
              <w:pStyle w:val="TableParagraph"/>
              <w:ind w:left="417" w:right="470"/>
              <w:rPr>
                <w:b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 xml:space="preserve">         Vaporstreem</w:t>
            </w:r>
          </w:p>
        </w:tc>
        <w:tc>
          <w:tcPr>
            <w:tcW w:w="3780" w:type="dxa"/>
          </w:tcPr>
          <w:p w14:paraId="60210B47" w14:textId="77777777" w:rsidR="007800CF" w:rsidRDefault="007800CF" w:rsidP="007800CF">
            <w:pPr>
              <w:pStyle w:val="TableParagraph"/>
              <w:ind w:left="70" w:right="732"/>
              <w:jc w:val="center"/>
              <w:rPr>
                <w:b/>
                <w:sz w:val="24"/>
                <w:szCs w:val="24"/>
              </w:rPr>
            </w:pPr>
          </w:p>
          <w:p w14:paraId="2F26266B" w14:textId="0735D9F9" w:rsidR="007800CF" w:rsidRPr="002212DF" w:rsidRDefault="002212DF" w:rsidP="00FB22CE">
            <w:pPr>
              <w:pStyle w:val="TableParagraph"/>
              <w:ind w:left="70" w:right="73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2212DF">
              <w:rPr>
                <w:b/>
                <w:sz w:val="26"/>
                <w:szCs w:val="26"/>
              </w:rPr>
              <w:t xml:space="preserve"> </w:t>
            </w:r>
            <w:r w:rsidR="00FB22CE" w:rsidRPr="002212DF">
              <w:rPr>
                <w:b/>
                <w:sz w:val="26"/>
                <w:szCs w:val="26"/>
              </w:rPr>
              <w:t>BREAKOUT 2</w:t>
            </w:r>
          </w:p>
          <w:p w14:paraId="57E99D33" w14:textId="610DFDF9" w:rsidR="003C5ED1" w:rsidRPr="002212DF" w:rsidRDefault="002212DF" w:rsidP="00FB22CE">
            <w:pPr>
              <w:pStyle w:val="TableParagraph"/>
              <w:ind w:left="70" w:right="73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br/>
              <w:t xml:space="preserve">     </w:t>
            </w:r>
            <w:r w:rsidR="003C5ED1" w:rsidRPr="002212DF">
              <w:rPr>
                <w:b/>
                <w:sz w:val="26"/>
                <w:szCs w:val="26"/>
              </w:rPr>
              <w:t>Manipulated Electronic Evidence</w:t>
            </w:r>
            <w:r w:rsidR="00E40432">
              <w:rPr>
                <w:b/>
                <w:sz w:val="26"/>
                <w:szCs w:val="26"/>
              </w:rPr>
              <w:t>:  Stories from the Front Line of Digital Forensics</w:t>
            </w:r>
          </w:p>
          <w:p w14:paraId="7B00298C" w14:textId="2EB53ED4" w:rsidR="003C5ED1" w:rsidRPr="002212DF" w:rsidRDefault="008E46A4" w:rsidP="00FB22CE">
            <w:pPr>
              <w:pStyle w:val="TableParagraph"/>
              <w:ind w:left="70" w:right="732"/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Erik K. Thompson</w:t>
            </w:r>
            <w:r w:rsidR="000668F6">
              <w:rPr>
                <w:b/>
                <w:i/>
                <w:iCs/>
                <w:sz w:val="26"/>
                <w:szCs w:val="26"/>
              </w:rPr>
              <w:t>, Date Narro</w:t>
            </w:r>
          </w:p>
        </w:tc>
      </w:tr>
      <w:tr w:rsidR="0042306C" w14:paraId="3FA4452A" w14:textId="77777777" w:rsidTr="00422B61">
        <w:trPr>
          <w:trHeight w:val="1799"/>
        </w:trPr>
        <w:tc>
          <w:tcPr>
            <w:tcW w:w="1891" w:type="dxa"/>
          </w:tcPr>
          <w:p w14:paraId="49D23A5A" w14:textId="77777777" w:rsidR="0042306C" w:rsidRPr="005F5DEE" w:rsidRDefault="0042306C" w:rsidP="005F5DEE">
            <w:pPr>
              <w:pStyle w:val="TableParagraph"/>
              <w:spacing w:before="1"/>
              <w:ind w:left="266" w:right="33" w:hanging="266"/>
              <w:jc w:val="center"/>
              <w:rPr>
                <w:sz w:val="24"/>
              </w:rPr>
            </w:pPr>
          </w:p>
          <w:p w14:paraId="2115597A" w14:textId="77777777" w:rsidR="0042306C" w:rsidRPr="005F5DEE" w:rsidRDefault="0042306C" w:rsidP="005F5DEE">
            <w:pPr>
              <w:pStyle w:val="TableParagraph"/>
              <w:spacing w:before="1"/>
              <w:ind w:left="266" w:right="33" w:hanging="266"/>
              <w:jc w:val="center"/>
              <w:rPr>
                <w:sz w:val="24"/>
              </w:rPr>
            </w:pPr>
          </w:p>
          <w:p w14:paraId="4B165B6F" w14:textId="156CC021" w:rsidR="0042306C" w:rsidRDefault="00974C49" w:rsidP="005F5DEE">
            <w:pPr>
              <w:pStyle w:val="TableParagraph"/>
              <w:spacing w:before="1"/>
              <w:ind w:left="266" w:right="33" w:hanging="266"/>
              <w:jc w:val="center"/>
              <w:rPr>
                <w:sz w:val="24"/>
              </w:rPr>
            </w:pPr>
            <w:r>
              <w:rPr>
                <w:sz w:val="24"/>
              </w:rPr>
              <w:t>10:</w:t>
            </w:r>
            <w:r w:rsidR="00FF5C15">
              <w:rPr>
                <w:sz w:val="24"/>
              </w:rPr>
              <w:t>50</w:t>
            </w:r>
            <w:r>
              <w:rPr>
                <w:sz w:val="24"/>
              </w:rPr>
              <w:t xml:space="preserve"> – 11:</w:t>
            </w:r>
            <w:r w:rsidR="00FF5C15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 w:rsidR="005F5DEE">
              <w:rPr>
                <w:sz w:val="24"/>
              </w:rPr>
              <w:t xml:space="preserve"> AM</w:t>
            </w:r>
          </w:p>
        </w:tc>
        <w:tc>
          <w:tcPr>
            <w:tcW w:w="3747" w:type="dxa"/>
          </w:tcPr>
          <w:p w14:paraId="50C31595" w14:textId="3E3C0265" w:rsidR="00DB5CA7" w:rsidRPr="002212DF" w:rsidRDefault="002212DF" w:rsidP="002212DF">
            <w:pPr>
              <w:pStyle w:val="TableParagraph"/>
              <w:spacing w:before="20" w:after="20"/>
              <w:ind w:right="86"/>
              <w:rPr>
                <w:b/>
                <w:sz w:val="26"/>
                <w:szCs w:val="26"/>
              </w:rPr>
            </w:pPr>
            <w:r>
              <w:rPr>
                <w:b/>
                <w:color w:val="222222"/>
                <w:sz w:val="16"/>
                <w:szCs w:val="16"/>
                <w:shd w:val="clear" w:color="auto" w:fill="FFFFFF"/>
              </w:rPr>
              <w:br/>
              <w:t xml:space="preserve">                     </w:t>
            </w:r>
            <w:r w:rsidR="00FB22CE" w:rsidRPr="002212DF">
              <w:rPr>
                <w:b/>
                <w:color w:val="222222"/>
                <w:sz w:val="26"/>
                <w:szCs w:val="26"/>
                <w:shd w:val="clear" w:color="auto" w:fill="FFFFFF"/>
              </w:rPr>
              <w:t>BREAKOUT 3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26"/>
                <w:szCs w:val="26"/>
              </w:rPr>
              <w:br/>
              <w:t xml:space="preserve">              </w:t>
            </w:r>
            <w:r w:rsidRPr="002212DF">
              <w:rPr>
                <w:b/>
                <w:sz w:val="26"/>
                <w:szCs w:val="26"/>
              </w:rPr>
              <w:t xml:space="preserve">Cybersecurity – </w:t>
            </w:r>
            <w:r>
              <w:rPr>
                <w:b/>
                <w:sz w:val="26"/>
                <w:szCs w:val="26"/>
              </w:rPr>
              <w:br/>
              <w:t xml:space="preserve">      </w:t>
            </w:r>
            <w:r w:rsidRPr="002212DF">
              <w:rPr>
                <w:b/>
                <w:sz w:val="26"/>
                <w:szCs w:val="26"/>
              </w:rPr>
              <w:t>Legal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212DF">
              <w:rPr>
                <w:b/>
                <w:sz w:val="26"/>
                <w:szCs w:val="26"/>
              </w:rPr>
              <w:t>R</w:t>
            </w:r>
            <w:r w:rsidR="003C5ED1" w:rsidRPr="002212DF">
              <w:rPr>
                <w:b/>
                <w:sz w:val="26"/>
                <w:szCs w:val="26"/>
              </w:rPr>
              <w:t>esponsibilities</w:t>
            </w:r>
          </w:p>
          <w:p w14:paraId="23BBAE95" w14:textId="6BFE4688" w:rsidR="003C5ED1" w:rsidRPr="002212DF" w:rsidRDefault="003C5ED1" w:rsidP="00756A05">
            <w:pPr>
              <w:pStyle w:val="TableParagraph"/>
              <w:spacing w:before="20" w:after="20"/>
              <w:ind w:right="86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2212DF">
              <w:rPr>
                <w:b/>
                <w:i/>
                <w:iCs/>
                <w:sz w:val="26"/>
                <w:szCs w:val="26"/>
              </w:rPr>
              <w:t>Kate Campbell</w:t>
            </w:r>
            <w:r w:rsidR="008B2B70">
              <w:rPr>
                <w:b/>
                <w:i/>
                <w:iCs/>
                <w:sz w:val="26"/>
                <w:szCs w:val="26"/>
              </w:rPr>
              <w:t xml:space="preserve"> and Sarah Sargent</w:t>
            </w:r>
            <w:r w:rsidR="000668F6">
              <w:rPr>
                <w:b/>
                <w:i/>
                <w:iCs/>
                <w:sz w:val="26"/>
                <w:szCs w:val="26"/>
              </w:rPr>
              <w:t>, Godfrey &amp; Kahn, S.C.</w:t>
            </w:r>
          </w:p>
        </w:tc>
        <w:tc>
          <w:tcPr>
            <w:tcW w:w="3780" w:type="dxa"/>
          </w:tcPr>
          <w:p w14:paraId="5B1999B7" w14:textId="742E5C3A" w:rsidR="002212DF" w:rsidRPr="002212DF" w:rsidRDefault="002212DF" w:rsidP="002212DF">
            <w:pPr>
              <w:pStyle w:val="TableParagraph"/>
              <w:spacing w:before="20" w:after="20"/>
              <w:ind w:right="86"/>
              <w:rPr>
                <w:b/>
                <w:sz w:val="26"/>
                <w:szCs w:val="26"/>
              </w:rPr>
            </w:pPr>
            <w:r>
              <w:rPr>
                <w:b/>
                <w:color w:val="222222"/>
                <w:sz w:val="16"/>
                <w:szCs w:val="16"/>
                <w:shd w:val="clear" w:color="auto" w:fill="FFFFFF"/>
              </w:rPr>
              <w:br/>
              <w:t xml:space="preserve">                     </w:t>
            </w:r>
            <w:r>
              <w:rPr>
                <w:b/>
                <w:color w:val="222222"/>
                <w:sz w:val="26"/>
                <w:szCs w:val="26"/>
                <w:shd w:val="clear" w:color="auto" w:fill="FFFFFF"/>
              </w:rPr>
              <w:t>BREAKOUT 4</w:t>
            </w:r>
          </w:p>
          <w:p w14:paraId="002AE5F7" w14:textId="7EE6C7D9" w:rsidR="002212DF" w:rsidRPr="002212DF" w:rsidRDefault="002212DF" w:rsidP="002212DF">
            <w:pPr>
              <w:pStyle w:val="TableParagraph"/>
              <w:spacing w:before="20" w:after="20"/>
              <w:ind w:right="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br/>
              <w:t>V</w:t>
            </w:r>
            <w:r w:rsidR="007E771E">
              <w:rPr>
                <w:b/>
                <w:sz w:val="26"/>
                <w:szCs w:val="26"/>
              </w:rPr>
              <w:t>ideo</w:t>
            </w:r>
            <w:r>
              <w:rPr>
                <w:b/>
                <w:sz w:val="26"/>
                <w:szCs w:val="26"/>
              </w:rPr>
              <w:t xml:space="preserve"> Mediation Strategies</w:t>
            </w:r>
          </w:p>
          <w:p w14:paraId="79D7AABF" w14:textId="64BBA141" w:rsidR="007E771E" w:rsidRDefault="002212DF" w:rsidP="002212DF">
            <w:pPr>
              <w:pStyle w:val="TableParagraph"/>
              <w:tabs>
                <w:tab w:val="left" w:pos="2789"/>
              </w:tabs>
              <w:spacing w:before="1" w:line="237" w:lineRule="auto"/>
              <w:ind w:right="991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</w:t>
            </w:r>
            <w:r w:rsidR="007E771E">
              <w:rPr>
                <w:b/>
                <w:i/>
                <w:iCs/>
                <w:sz w:val="24"/>
                <w:szCs w:val="24"/>
              </w:rPr>
              <w:t xml:space="preserve">    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7E771E">
              <w:rPr>
                <w:b/>
                <w:i/>
                <w:iCs/>
                <w:sz w:val="26"/>
                <w:szCs w:val="26"/>
              </w:rPr>
              <w:t>The Hon.</w:t>
            </w:r>
            <w:r w:rsidRPr="002212DF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="007E771E">
              <w:rPr>
                <w:b/>
                <w:i/>
                <w:iCs/>
                <w:sz w:val="26"/>
                <w:szCs w:val="26"/>
              </w:rPr>
              <w:t xml:space="preserve">             </w:t>
            </w:r>
          </w:p>
          <w:p w14:paraId="2B1D71FA" w14:textId="33C035A4" w:rsidR="00AD0574" w:rsidRDefault="007E771E" w:rsidP="002212DF">
            <w:pPr>
              <w:pStyle w:val="TableParagraph"/>
              <w:tabs>
                <w:tab w:val="left" w:pos="2789"/>
              </w:tabs>
              <w:spacing w:before="1" w:line="237" w:lineRule="auto"/>
              <w:ind w:right="991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 xml:space="preserve">                    </w:t>
            </w:r>
            <w:r w:rsidR="00AD0574">
              <w:rPr>
                <w:b/>
                <w:i/>
                <w:iCs/>
                <w:sz w:val="26"/>
                <w:szCs w:val="26"/>
              </w:rPr>
              <w:t xml:space="preserve">Richard     </w:t>
            </w:r>
          </w:p>
          <w:p w14:paraId="79B21388" w14:textId="7B4D97C2" w:rsidR="007B6D79" w:rsidRPr="002212DF" w:rsidRDefault="00AD0574" w:rsidP="002212DF">
            <w:pPr>
              <w:pStyle w:val="TableParagraph"/>
              <w:tabs>
                <w:tab w:val="left" w:pos="2789"/>
              </w:tabs>
              <w:spacing w:before="1" w:line="237" w:lineRule="auto"/>
              <w:ind w:right="991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 xml:space="preserve">                  </w:t>
            </w:r>
            <w:r w:rsidR="002212DF" w:rsidRPr="002212DF">
              <w:rPr>
                <w:b/>
                <w:i/>
                <w:iCs/>
                <w:sz w:val="26"/>
                <w:szCs w:val="26"/>
              </w:rPr>
              <w:t>Sankovitz</w:t>
            </w:r>
          </w:p>
        </w:tc>
      </w:tr>
      <w:tr w:rsidR="0042306C" w14:paraId="7EA8C4FD" w14:textId="77777777" w:rsidTr="002212DF">
        <w:trPr>
          <w:trHeight w:val="1241"/>
        </w:trPr>
        <w:tc>
          <w:tcPr>
            <w:tcW w:w="1891" w:type="dxa"/>
          </w:tcPr>
          <w:p w14:paraId="1BFE205F" w14:textId="77777777" w:rsidR="0042306C" w:rsidRPr="005F5DEE" w:rsidRDefault="0042306C" w:rsidP="005F5DEE">
            <w:pPr>
              <w:pStyle w:val="TableParagraph"/>
              <w:spacing w:before="1"/>
              <w:ind w:left="266" w:right="33" w:hanging="266"/>
              <w:jc w:val="center"/>
              <w:rPr>
                <w:sz w:val="24"/>
              </w:rPr>
            </w:pPr>
          </w:p>
          <w:p w14:paraId="7F2C9441" w14:textId="5289531A" w:rsidR="0042306C" w:rsidRDefault="00974C49" w:rsidP="005F5DEE">
            <w:pPr>
              <w:pStyle w:val="TableParagraph"/>
              <w:spacing w:before="1"/>
              <w:ind w:left="266" w:right="33" w:hanging="266"/>
              <w:jc w:val="center"/>
              <w:rPr>
                <w:sz w:val="24"/>
              </w:rPr>
            </w:pPr>
            <w:r>
              <w:rPr>
                <w:sz w:val="24"/>
              </w:rPr>
              <w:t>11:</w:t>
            </w:r>
            <w:r w:rsidR="00FF5C15">
              <w:rPr>
                <w:sz w:val="24"/>
              </w:rPr>
              <w:t>55</w:t>
            </w:r>
            <w:r>
              <w:rPr>
                <w:sz w:val="24"/>
              </w:rPr>
              <w:t xml:space="preserve"> – 1</w:t>
            </w:r>
            <w:r w:rsidR="00FF5C15">
              <w:rPr>
                <w:sz w:val="24"/>
              </w:rPr>
              <w:t>:00</w:t>
            </w:r>
            <w:r w:rsidR="005F5DEE">
              <w:rPr>
                <w:sz w:val="24"/>
              </w:rPr>
              <w:t xml:space="preserve"> PM</w:t>
            </w:r>
          </w:p>
        </w:tc>
        <w:tc>
          <w:tcPr>
            <w:tcW w:w="7527" w:type="dxa"/>
            <w:gridSpan w:val="2"/>
          </w:tcPr>
          <w:p w14:paraId="028FF75D" w14:textId="4395BC17" w:rsidR="00FB22CE" w:rsidRPr="004C3837" w:rsidRDefault="00756A05" w:rsidP="002212DF">
            <w:pPr>
              <w:pStyle w:val="TableParagraph"/>
              <w:spacing w:line="242" w:lineRule="auto"/>
              <w:ind w:left="2217" w:right="2364" w:firstLine="810"/>
              <w:jc w:val="center"/>
              <w:rPr>
                <w:b/>
                <w:sz w:val="26"/>
                <w:szCs w:val="26"/>
              </w:rPr>
            </w:pPr>
            <w:r w:rsidRPr="00756A05">
              <w:rPr>
                <w:b/>
                <w:sz w:val="20"/>
                <w:szCs w:val="20"/>
              </w:rPr>
              <w:br/>
            </w:r>
            <w:r w:rsidR="004C3837" w:rsidRPr="004C3837">
              <w:rPr>
                <w:b/>
                <w:sz w:val="26"/>
                <w:szCs w:val="26"/>
              </w:rPr>
              <w:t>Table Talks</w:t>
            </w:r>
          </w:p>
          <w:p w14:paraId="0E9CF805" w14:textId="71088419" w:rsidR="004C3837" w:rsidRPr="007B6D79" w:rsidRDefault="002212DF" w:rsidP="004C3837">
            <w:pPr>
              <w:pStyle w:val="TableParagraph"/>
              <w:spacing w:line="242" w:lineRule="auto"/>
              <w:ind w:left="687" w:right="2364" w:firstLine="583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6"/>
                <w:szCs w:val="26"/>
              </w:rPr>
              <w:t xml:space="preserve">           </w:t>
            </w:r>
          </w:p>
          <w:p w14:paraId="7FDDE50B" w14:textId="625D96D8" w:rsidR="004D5305" w:rsidRPr="007B6D79" w:rsidRDefault="004D5305" w:rsidP="002212DF">
            <w:pPr>
              <w:pStyle w:val="TableParagraph"/>
              <w:spacing w:line="242" w:lineRule="auto"/>
              <w:ind w:left="687" w:right="2364" w:firstLine="583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42306C" w14:paraId="3968631A" w14:textId="77777777" w:rsidTr="00422B61">
        <w:trPr>
          <w:trHeight w:val="1529"/>
        </w:trPr>
        <w:tc>
          <w:tcPr>
            <w:tcW w:w="1891" w:type="dxa"/>
          </w:tcPr>
          <w:p w14:paraId="2B9A10A0" w14:textId="77777777" w:rsidR="0042306C" w:rsidRPr="005F5DEE" w:rsidRDefault="0042306C" w:rsidP="005F5DEE">
            <w:pPr>
              <w:pStyle w:val="TableParagraph"/>
              <w:spacing w:before="1"/>
              <w:ind w:left="266" w:right="33" w:hanging="266"/>
              <w:jc w:val="center"/>
              <w:rPr>
                <w:sz w:val="24"/>
              </w:rPr>
            </w:pPr>
          </w:p>
          <w:p w14:paraId="507CA78F" w14:textId="77777777" w:rsidR="0042306C" w:rsidRPr="005F5DEE" w:rsidRDefault="0042306C" w:rsidP="005F5DEE">
            <w:pPr>
              <w:pStyle w:val="TableParagraph"/>
              <w:spacing w:before="1"/>
              <w:ind w:left="266" w:right="33" w:hanging="266"/>
              <w:jc w:val="center"/>
              <w:rPr>
                <w:sz w:val="24"/>
              </w:rPr>
            </w:pPr>
          </w:p>
          <w:p w14:paraId="59350632" w14:textId="2FE9E8A5" w:rsidR="0042306C" w:rsidRDefault="00974C49" w:rsidP="005F5DEE">
            <w:pPr>
              <w:pStyle w:val="TableParagraph"/>
              <w:spacing w:before="1"/>
              <w:ind w:left="266" w:right="33" w:hanging="266"/>
              <w:jc w:val="center"/>
              <w:rPr>
                <w:sz w:val="24"/>
              </w:rPr>
            </w:pPr>
            <w:r>
              <w:rPr>
                <w:sz w:val="24"/>
              </w:rPr>
              <w:t>1:</w:t>
            </w:r>
            <w:r w:rsidR="00FF5C15">
              <w:rPr>
                <w:sz w:val="24"/>
              </w:rPr>
              <w:t>15</w:t>
            </w:r>
            <w:r>
              <w:rPr>
                <w:sz w:val="24"/>
              </w:rPr>
              <w:t xml:space="preserve">– </w:t>
            </w:r>
            <w:r w:rsidR="00FF5C15">
              <w:rPr>
                <w:sz w:val="24"/>
              </w:rPr>
              <w:t>2</w:t>
            </w:r>
            <w:r>
              <w:rPr>
                <w:sz w:val="24"/>
              </w:rPr>
              <w:t>:</w:t>
            </w:r>
            <w:r w:rsidR="00FF5C15">
              <w:rPr>
                <w:sz w:val="24"/>
              </w:rPr>
              <w:t>05</w:t>
            </w:r>
            <w:r w:rsidR="005F5DEE">
              <w:rPr>
                <w:sz w:val="24"/>
              </w:rPr>
              <w:t xml:space="preserve"> PM</w:t>
            </w:r>
          </w:p>
        </w:tc>
        <w:tc>
          <w:tcPr>
            <w:tcW w:w="3747" w:type="dxa"/>
          </w:tcPr>
          <w:p w14:paraId="416356D9" w14:textId="1476D065" w:rsidR="009B1218" w:rsidRPr="002212DF" w:rsidRDefault="00DB5CA7" w:rsidP="00FB22CE">
            <w:pPr>
              <w:pStyle w:val="TableParagraph"/>
              <w:ind w:left="113" w:right="9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br/>
            </w:r>
            <w:r w:rsidR="00FB22CE" w:rsidRPr="002212DF">
              <w:rPr>
                <w:b/>
                <w:sz w:val="26"/>
                <w:szCs w:val="26"/>
              </w:rPr>
              <w:t>BREAKOUT 5</w:t>
            </w:r>
            <w:r w:rsidR="002212DF">
              <w:rPr>
                <w:b/>
                <w:sz w:val="26"/>
                <w:szCs w:val="26"/>
              </w:rPr>
              <w:br/>
            </w:r>
          </w:p>
          <w:p w14:paraId="785D2828" w14:textId="77777777" w:rsidR="003C5ED1" w:rsidRDefault="00AD0574" w:rsidP="00FB22CE">
            <w:pPr>
              <w:pStyle w:val="TableParagraph"/>
              <w:ind w:left="113" w:right="9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Cyber Liability Risks – What are they, what are the trends, and what is cyber liability insursance for law firms</w:t>
            </w:r>
          </w:p>
          <w:p w14:paraId="5C96EE0F" w14:textId="73D78C07" w:rsidR="00AD0574" w:rsidRPr="00AD0574" w:rsidRDefault="00AD0574" w:rsidP="00FB22CE">
            <w:pPr>
              <w:pStyle w:val="TableParagraph"/>
              <w:ind w:left="113" w:right="93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AD0574">
              <w:rPr>
                <w:b/>
                <w:i/>
                <w:iCs/>
                <w:sz w:val="26"/>
                <w:szCs w:val="26"/>
              </w:rPr>
              <w:t>Tom Watson and Matt Beier, WILMIC</w:t>
            </w:r>
          </w:p>
        </w:tc>
        <w:tc>
          <w:tcPr>
            <w:tcW w:w="3780" w:type="dxa"/>
          </w:tcPr>
          <w:p w14:paraId="083345FB" w14:textId="2D2561D3" w:rsidR="007800CF" w:rsidRPr="002212DF" w:rsidRDefault="00DB5CA7" w:rsidP="00FB22CE">
            <w:pPr>
              <w:pStyle w:val="TableParagraph"/>
              <w:spacing w:before="20" w:after="20"/>
              <w:ind w:left="70" w:right="46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br/>
              <w:t xml:space="preserve"> </w:t>
            </w:r>
            <w:r w:rsidRPr="002212DF">
              <w:rPr>
                <w:b/>
                <w:sz w:val="26"/>
                <w:szCs w:val="26"/>
              </w:rPr>
              <w:t xml:space="preserve">    </w:t>
            </w:r>
            <w:r w:rsidR="00FB22CE" w:rsidRPr="002212DF">
              <w:rPr>
                <w:b/>
                <w:sz w:val="26"/>
                <w:szCs w:val="26"/>
              </w:rPr>
              <w:t>BREAKOUT 6</w:t>
            </w:r>
            <w:r w:rsidR="002212DF">
              <w:rPr>
                <w:b/>
                <w:sz w:val="26"/>
                <w:szCs w:val="26"/>
              </w:rPr>
              <w:br/>
            </w:r>
          </w:p>
          <w:p w14:paraId="6D631168" w14:textId="77777777" w:rsidR="007800CF" w:rsidRPr="002212DF" w:rsidRDefault="007B6D79" w:rsidP="007800CF">
            <w:pPr>
              <w:pStyle w:val="TableParagraph"/>
              <w:spacing w:before="20" w:after="20"/>
              <w:ind w:left="490" w:right="461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2212DF">
              <w:rPr>
                <w:b/>
                <w:bCs/>
                <w:iCs/>
                <w:sz w:val="26"/>
                <w:szCs w:val="26"/>
              </w:rPr>
              <w:t>PowerPoint</w:t>
            </w:r>
          </w:p>
          <w:p w14:paraId="32106110" w14:textId="629A19E6" w:rsidR="007B6D79" w:rsidRPr="007B6D79" w:rsidRDefault="007B6D79" w:rsidP="007800CF">
            <w:pPr>
              <w:pStyle w:val="TableParagraph"/>
              <w:spacing w:before="20" w:after="20"/>
              <w:ind w:left="490" w:right="461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212DF">
              <w:rPr>
                <w:b/>
                <w:bCs/>
                <w:i/>
                <w:sz w:val="26"/>
                <w:szCs w:val="26"/>
              </w:rPr>
              <w:t>Paul Unger</w:t>
            </w:r>
            <w:r w:rsidR="000668F6">
              <w:rPr>
                <w:b/>
                <w:bCs/>
                <w:i/>
                <w:sz w:val="26"/>
                <w:szCs w:val="26"/>
              </w:rPr>
              <w:t>, Affinity Consluting</w:t>
            </w:r>
          </w:p>
        </w:tc>
      </w:tr>
      <w:tr w:rsidR="0042306C" w14:paraId="53E2AFB5" w14:textId="77777777" w:rsidTr="00422B61">
        <w:trPr>
          <w:trHeight w:val="1601"/>
        </w:trPr>
        <w:tc>
          <w:tcPr>
            <w:tcW w:w="1891" w:type="dxa"/>
          </w:tcPr>
          <w:p w14:paraId="74AEB070" w14:textId="77777777" w:rsidR="0042306C" w:rsidRDefault="0042306C">
            <w:pPr>
              <w:pStyle w:val="TableParagraph"/>
              <w:rPr>
                <w:b/>
                <w:i/>
                <w:sz w:val="26"/>
              </w:rPr>
            </w:pPr>
          </w:p>
          <w:p w14:paraId="6CB3AA47" w14:textId="77777777" w:rsidR="0042306C" w:rsidRDefault="0042306C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14:paraId="43984DB8" w14:textId="500316C2" w:rsidR="0042306C" w:rsidRDefault="00974C49">
            <w:pPr>
              <w:pStyle w:val="TableParagraph"/>
              <w:ind w:left="266" w:right="246"/>
              <w:jc w:val="center"/>
              <w:rPr>
                <w:sz w:val="24"/>
              </w:rPr>
            </w:pPr>
            <w:r>
              <w:rPr>
                <w:sz w:val="24"/>
              </w:rPr>
              <w:t>2:</w:t>
            </w:r>
            <w:r w:rsidR="00FF5C15">
              <w:rPr>
                <w:sz w:val="24"/>
              </w:rPr>
              <w:t>20</w:t>
            </w:r>
            <w:r>
              <w:rPr>
                <w:sz w:val="24"/>
              </w:rPr>
              <w:t xml:space="preserve"> – </w:t>
            </w:r>
            <w:r w:rsidR="00FF5C15">
              <w:rPr>
                <w:sz w:val="24"/>
              </w:rPr>
              <w:t>3</w:t>
            </w:r>
            <w:r>
              <w:rPr>
                <w:sz w:val="24"/>
              </w:rPr>
              <w:t>:</w:t>
            </w:r>
            <w:r w:rsidR="00FF5C15">
              <w:rPr>
                <w:sz w:val="24"/>
              </w:rPr>
              <w:t>10</w:t>
            </w:r>
          </w:p>
        </w:tc>
        <w:tc>
          <w:tcPr>
            <w:tcW w:w="3747" w:type="dxa"/>
            <w:tcBorders>
              <w:bottom w:val="single" w:sz="4" w:space="0" w:color="000000"/>
            </w:tcBorders>
          </w:tcPr>
          <w:p w14:paraId="43049A1F" w14:textId="77777777" w:rsidR="007E42DE" w:rsidRPr="00422B61" w:rsidRDefault="00FB22CE" w:rsidP="007E42DE">
            <w:pPr>
              <w:pStyle w:val="TableParagraph"/>
              <w:spacing w:before="149" w:line="237" w:lineRule="auto"/>
              <w:ind w:left="57" w:right="328" w:firstLine="123"/>
              <w:jc w:val="center"/>
              <w:rPr>
                <w:b/>
                <w:sz w:val="26"/>
                <w:szCs w:val="26"/>
              </w:rPr>
            </w:pPr>
            <w:r w:rsidRPr="00422B61">
              <w:rPr>
                <w:b/>
                <w:sz w:val="26"/>
                <w:szCs w:val="26"/>
              </w:rPr>
              <w:t>BREAKOUT 7</w:t>
            </w:r>
          </w:p>
          <w:p w14:paraId="44EA6349" w14:textId="306CD130" w:rsidR="007B6D79" w:rsidRPr="007E42DE" w:rsidRDefault="007B6D79" w:rsidP="007B6D79">
            <w:pPr>
              <w:pStyle w:val="TableParagraph"/>
              <w:spacing w:before="149" w:line="237" w:lineRule="auto"/>
              <w:ind w:left="57" w:right="328" w:firstLine="123"/>
              <w:jc w:val="center"/>
              <w:rPr>
                <w:i/>
                <w:sz w:val="20"/>
                <w:szCs w:val="20"/>
              </w:rPr>
            </w:pPr>
            <w:r w:rsidRPr="00422B61">
              <w:rPr>
                <w:b/>
                <w:sz w:val="26"/>
                <w:szCs w:val="26"/>
              </w:rPr>
              <w:t>Blockchain</w:t>
            </w:r>
            <w:r w:rsidRPr="00422B61">
              <w:rPr>
                <w:b/>
                <w:sz w:val="26"/>
                <w:szCs w:val="26"/>
              </w:rPr>
              <w:br/>
            </w:r>
            <w:r w:rsidRPr="00422B61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422B61">
              <w:rPr>
                <w:b/>
                <w:bCs/>
                <w:i/>
                <w:sz w:val="26"/>
                <w:szCs w:val="26"/>
              </w:rPr>
              <w:t>Girish Ramachandra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</w:tcPr>
          <w:p w14:paraId="3320C728" w14:textId="30ED3D82" w:rsidR="00422B61" w:rsidRPr="00422B61" w:rsidRDefault="00422B61" w:rsidP="00422B61">
            <w:pPr>
              <w:pStyle w:val="TableParagraph"/>
              <w:spacing w:before="149" w:line="237" w:lineRule="auto"/>
              <w:ind w:left="57" w:right="328" w:firstLine="12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>BREAKOUT 8</w:t>
            </w:r>
            <w:r>
              <w:rPr>
                <w:b/>
                <w:sz w:val="16"/>
                <w:szCs w:val="16"/>
              </w:rPr>
              <w:br/>
            </w:r>
          </w:p>
          <w:p w14:paraId="1D1FF2D3" w14:textId="6066A791" w:rsidR="000668F6" w:rsidRDefault="00422B61" w:rsidP="00422B61">
            <w:pPr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</w:t>
            </w:r>
            <w:r w:rsidRPr="00422B61">
              <w:rPr>
                <w:b/>
                <w:sz w:val="26"/>
                <w:szCs w:val="26"/>
              </w:rPr>
              <w:t xml:space="preserve">Making the Most of </w:t>
            </w:r>
            <w:r>
              <w:rPr>
                <w:b/>
                <w:sz w:val="26"/>
                <w:szCs w:val="26"/>
              </w:rPr>
              <w:br/>
              <w:t xml:space="preserve">               </w:t>
            </w:r>
            <w:r w:rsidRPr="00422B61">
              <w:rPr>
                <w:b/>
                <w:sz w:val="26"/>
                <w:szCs w:val="26"/>
              </w:rPr>
              <w:t>Your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22B61">
              <w:rPr>
                <w:b/>
                <w:sz w:val="26"/>
                <w:szCs w:val="26"/>
              </w:rPr>
              <w:t>Software</w:t>
            </w:r>
            <w:r w:rsidRPr="00422B61">
              <w:rPr>
                <w:b/>
                <w:sz w:val="26"/>
                <w:szCs w:val="26"/>
              </w:rPr>
              <w:br/>
            </w:r>
            <w:r w:rsidRPr="00422B61">
              <w:rPr>
                <w:b/>
                <w:bCs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Cs/>
                <w:sz w:val="26"/>
                <w:szCs w:val="26"/>
              </w:rPr>
              <w:t xml:space="preserve">             </w:t>
            </w:r>
            <w:r w:rsidRPr="00422B61">
              <w:rPr>
                <w:b/>
                <w:i/>
                <w:iCs/>
                <w:sz w:val="26"/>
                <w:szCs w:val="26"/>
              </w:rPr>
              <w:t>Jeff Krause</w:t>
            </w:r>
            <w:r w:rsidR="000668F6">
              <w:rPr>
                <w:b/>
                <w:i/>
                <w:iCs/>
                <w:sz w:val="26"/>
                <w:szCs w:val="26"/>
              </w:rPr>
              <w:t xml:space="preserve">, Affinity  </w:t>
            </w:r>
          </w:p>
          <w:p w14:paraId="67E4E99A" w14:textId="7F08B353" w:rsidR="007B6D79" w:rsidRPr="00422B61" w:rsidRDefault="000668F6" w:rsidP="00422B61">
            <w:r>
              <w:rPr>
                <w:b/>
                <w:i/>
                <w:iCs/>
                <w:sz w:val="26"/>
                <w:szCs w:val="26"/>
              </w:rPr>
              <w:t xml:space="preserve">                   Consulting</w:t>
            </w:r>
          </w:p>
        </w:tc>
      </w:tr>
      <w:tr w:rsidR="0042306C" w14:paraId="5981C03A" w14:textId="77777777" w:rsidTr="00422B61">
        <w:trPr>
          <w:trHeight w:val="1169"/>
        </w:trPr>
        <w:tc>
          <w:tcPr>
            <w:tcW w:w="1891" w:type="dxa"/>
          </w:tcPr>
          <w:p w14:paraId="3A7B88C6" w14:textId="5D20F875" w:rsidR="0042306C" w:rsidRDefault="00974C49">
            <w:pPr>
              <w:pStyle w:val="TableParagraph"/>
              <w:spacing w:before="179"/>
              <w:ind w:left="266" w:right="246"/>
              <w:jc w:val="center"/>
              <w:rPr>
                <w:sz w:val="24"/>
              </w:rPr>
            </w:pPr>
            <w:r>
              <w:rPr>
                <w:sz w:val="24"/>
              </w:rPr>
              <w:t>3:</w:t>
            </w:r>
            <w:r w:rsidR="00FF5C15">
              <w:rPr>
                <w:sz w:val="24"/>
              </w:rPr>
              <w:t>25</w:t>
            </w:r>
            <w:r>
              <w:rPr>
                <w:sz w:val="24"/>
              </w:rPr>
              <w:t xml:space="preserve"> – </w:t>
            </w:r>
            <w:r w:rsidR="00FF5C15">
              <w:rPr>
                <w:sz w:val="24"/>
              </w:rPr>
              <w:t>4</w:t>
            </w:r>
            <w:r>
              <w:rPr>
                <w:sz w:val="24"/>
              </w:rPr>
              <w:t>:</w:t>
            </w:r>
            <w:r w:rsidR="00FF5C15">
              <w:rPr>
                <w:sz w:val="24"/>
              </w:rPr>
              <w:t>15</w:t>
            </w:r>
          </w:p>
        </w:tc>
        <w:tc>
          <w:tcPr>
            <w:tcW w:w="7527" w:type="dxa"/>
            <w:gridSpan w:val="2"/>
            <w:tcBorders>
              <w:right w:val="single" w:sz="4" w:space="0" w:color="auto"/>
            </w:tcBorders>
          </w:tcPr>
          <w:p w14:paraId="303ADB7D" w14:textId="661294B0" w:rsidR="00FB22CE" w:rsidRPr="00422B61" w:rsidRDefault="00FB22CE" w:rsidP="00FB22CE">
            <w:pPr>
              <w:pStyle w:val="TableParagraph"/>
              <w:spacing w:before="183"/>
              <w:jc w:val="center"/>
              <w:rPr>
                <w:b/>
                <w:sz w:val="26"/>
                <w:szCs w:val="26"/>
              </w:rPr>
            </w:pPr>
            <w:r w:rsidRPr="00422B61">
              <w:rPr>
                <w:b/>
                <w:sz w:val="26"/>
                <w:szCs w:val="26"/>
              </w:rPr>
              <w:t>25 Tips, Tricks…</w:t>
            </w:r>
          </w:p>
          <w:p w14:paraId="5D030FCB" w14:textId="49A136C7" w:rsidR="00A878CA" w:rsidRPr="00422B61" w:rsidRDefault="007B6D79" w:rsidP="00A878CA">
            <w:pPr>
              <w:pStyle w:val="TableParagraph"/>
              <w:spacing w:before="183"/>
              <w:jc w:val="center"/>
              <w:rPr>
                <w:b/>
                <w:i/>
                <w:sz w:val="24"/>
                <w:szCs w:val="24"/>
              </w:rPr>
            </w:pPr>
            <w:r w:rsidRPr="00422B61">
              <w:rPr>
                <w:b/>
                <w:i/>
                <w:sz w:val="26"/>
                <w:szCs w:val="26"/>
              </w:rPr>
              <w:t>Jeff</w:t>
            </w:r>
            <w:r w:rsidR="000668F6">
              <w:rPr>
                <w:b/>
                <w:i/>
                <w:sz w:val="26"/>
                <w:szCs w:val="26"/>
              </w:rPr>
              <w:t xml:space="preserve"> Krause</w:t>
            </w:r>
            <w:r w:rsidRPr="00422B61">
              <w:rPr>
                <w:b/>
                <w:i/>
                <w:sz w:val="26"/>
                <w:szCs w:val="26"/>
              </w:rPr>
              <w:t>, Paul</w:t>
            </w:r>
            <w:r w:rsidR="005642B0" w:rsidRPr="00422B61">
              <w:rPr>
                <w:b/>
                <w:i/>
                <w:sz w:val="26"/>
                <w:szCs w:val="26"/>
              </w:rPr>
              <w:t xml:space="preserve"> U</w:t>
            </w:r>
            <w:r w:rsidR="000668F6">
              <w:rPr>
                <w:b/>
                <w:i/>
                <w:sz w:val="26"/>
                <w:szCs w:val="26"/>
              </w:rPr>
              <w:t>nger</w:t>
            </w:r>
            <w:r w:rsidRPr="00422B61">
              <w:rPr>
                <w:b/>
                <w:i/>
                <w:sz w:val="26"/>
                <w:szCs w:val="26"/>
              </w:rPr>
              <w:t>, Olivia</w:t>
            </w:r>
            <w:r w:rsidR="000668F6">
              <w:rPr>
                <w:b/>
                <w:i/>
                <w:sz w:val="26"/>
                <w:szCs w:val="26"/>
              </w:rPr>
              <w:t xml:space="preserve"> Kelley</w:t>
            </w:r>
            <w:r w:rsidRPr="00422B61">
              <w:rPr>
                <w:b/>
                <w:i/>
                <w:sz w:val="26"/>
                <w:szCs w:val="26"/>
              </w:rPr>
              <w:t xml:space="preserve">, </w:t>
            </w:r>
            <w:r w:rsidR="000668F6">
              <w:rPr>
                <w:b/>
                <w:i/>
                <w:sz w:val="26"/>
                <w:szCs w:val="26"/>
              </w:rPr>
              <w:t>Lars Larsen</w:t>
            </w:r>
            <w:r w:rsidRPr="00422B61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</w:tbl>
    <w:p w14:paraId="61B856F9" w14:textId="77777777" w:rsidR="00974C49" w:rsidRDefault="00974C49" w:rsidP="00AE47FA"/>
    <w:p w14:paraId="1809E80A" w14:textId="77777777" w:rsidR="00422B61" w:rsidRDefault="00422B61" w:rsidP="00AE47FA"/>
    <w:p w14:paraId="532B2F39" w14:textId="046FB7D0" w:rsidR="00422B61" w:rsidRDefault="00422B61" w:rsidP="00422B61"/>
    <w:sectPr w:rsidR="00422B61" w:rsidSect="00DB5CA7">
      <w:type w:val="continuous"/>
      <w:pgSz w:w="12240" w:h="15840"/>
      <w:pgMar w:top="576" w:right="1267" w:bottom="576" w:left="12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76070" w14:textId="77777777" w:rsidR="00E110B2" w:rsidRDefault="00E110B2" w:rsidP="00FC1F3E">
      <w:r>
        <w:separator/>
      </w:r>
    </w:p>
  </w:endnote>
  <w:endnote w:type="continuationSeparator" w:id="0">
    <w:p w14:paraId="0A1F1447" w14:textId="77777777" w:rsidR="00E110B2" w:rsidRDefault="00E110B2" w:rsidP="00FC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4886C" w14:textId="77777777" w:rsidR="00E110B2" w:rsidRDefault="00E110B2" w:rsidP="00FC1F3E">
      <w:r>
        <w:separator/>
      </w:r>
    </w:p>
  </w:footnote>
  <w:footnote w:type="continuationSeparator" w:id="0">
    <w:p w14:paraId="02CCE73A" w14:textId="77777777" w:rsidR="00E110B2" w:rsidRDefault="00E110B2" w:rsidP="00FC1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6C"/>
    <w:rsid w:val="00052F3C"/>
    <w:rsid w:val="000668F6"/>
    <w:rsid w:val="000B1D7A"/>
    <w:rsid w:val="00185DB9"/>
    <w:rsid w:val="001C5189"/>
    <w:rsid w:val="001F5B66"/>
    <w:rsid w:val="002212DF"/>
    <w:rsid w:val="00231B34"/>
    <w:rsid w:val="00247546"/>
    <w:rsid w:val="002601ED"/>
    <w:rsid w:val="002B49EE"/>
    <w:rsid w:val="00392C2D"/>
    <w:rsid w:val="003C5ED1"/>
    <w:rsid w:val="003E0B82"/>
    <w:rsid w:val="00422B61"/>
    <w:rsid w:val="0042306C"/>
    <w:rsid w:val="004900A0"/>
    <w:rsid w:val="004C1A05"/>
    <w:rsid w:val="004C3837"/>
    <w:rsid w:val="004D5305"/>
    <w:rsid w:val="00500864"/>
    <w:rsid w:val="00542B47"/>
    <w:rsid w:val="00561420"/>
    <w:rsid w:val="005642B0"/>
    <w:rsid w:val="005B702E"/>
    <w:rsid w:val="005C02FF"/>
    <w:rsid w:val="005F5DEE"/>
    <w:rsid w:val="00624A9C"/>
    <w:rsid w:val="006F7BE3"/>
    <w:rsid w:val="007011D6"/>
    <w:rsid w:val="0075340C"/>
    <w:rsid w:val="00756A05"/>
    <w:rsid w:val="00762053"/>
    <w:rsid w:val="007800CF"/>
    <w:rsid w:val="00781BC9"/>
    <w:rsid w:val="007B6D79"/>
    <w:rsid w:val="007E42DE"/>
    <w:rsid w:val="007E6F5D"/>
    <w:rsid w:val="007E771E"/>
    <w:rsid w:val="008935B2"/>
    <w:rsid w:val="008B2B70"/>
    <w:rsid w:val="008E46A4"/>
    <w:rsid w:val="008F0B0F"/>
    <w:rsid w:val="0091165E"/>
    <w:rsid w:val="00974C49"/>
    <w:rsid w:val="009B1218"/>
    <w:rsid w:val="00A462B5"/>
    <w:rsid w:val="00A52D81"/>
    <w:rsid w:val="00A878CA"/>
    <w:rsid w:val="00AD0574"/>
    <w:rsid w:val="00AE47FA"/>
    <w:rsid w:val="00B229D6"/>
    <w:rsid w:val="00B41F38"/>
    <w:rsid w:val="00B75CC4"/>
    <w:rsid w:val="00BA51C5"/>
    <w:rsid w:val="00C90E8C"/>
    <w:rsid w:val="00D773B9"/>
    <w:rsid w:val="00DB5CA7"/>
    <w:rsid w:val="00E110B2"/>
    <w:rsid w:val="00E40432"/>
    <w:rsid w:val="00F04D76"/>
    <w:rsid w:val="00F05DDC"/>
    <w:rsid w:val="00FB22CE"/>
    <w:rsid w:val="00FC1F3E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FB36"/>
  <w15:docId w15:val="{14EBF316-AE5A-49DA-9496-D67A8536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22B61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00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A0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1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F3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C1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F3E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Krause</dc:creator>
  <cp:lastModifiedBy>Jessica Sawinski</cp:lastModifiedBy>
  <cp:revision>4</cp:revision>
  <cp:lastPrinted>2019-10-15T14:49:00Z</cp:lastPrinted>
  <dcterms:created xsi:type="dcterms:W3CDTF">2021-10-12T23:15:00Z</dcterms:created>
  <dcterms:modified xsi:type="dcterms:W3CDTF">2021-10-15T20:28:00Z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2018-12-19T00:00:00Z</vt:filetime>
  </property>
</Properties>
</file>