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186F" w14:textId="7F3B2CC9" w:rsidR="002C1FE2" w:rsidRPr="00792D99" w:rsidRDefault="00F645F5" w:rsidP="002C1FE2">
      <w:pPr>
        <w:jc w:val="center"/>
        <w:rPr>
          <w:b/>
        </w:rPr>
      </w:pPr>
      <w:bookmarkStart w:id="0" w:name="_GoBack"/>
      <w:bookmarkEnd w:id="0"/>
      <w:r>
        <w:rPr>
          <w:b/>
        </w:rPr>
        <w:t>PROBATE</w:t>
      </w:r>
      <w:r w:rsidR="002C1FE2" w:rsidRPr="00792D99">
        <w:rPr>
          <w:b/>
        </w:rPr>
        <w:t xml:space="preserve"> BENCH-BAR COMMITTEE</w:t>
      </w:r>
      <w:r>
        <w:rPr>
          <w:b/>
        </w:rPr>
        <w:t xml:space="preserve"> MEETING</w:t>
      </w:r>
    </w:p>
    <w:p w14:paraId="26435D27" w14:textId="77777777" w:rsidR="002C1FE2" w:rsidRPr="00792D99" w:rsidRDefault="002C1FE2" w:rsidP="002C1FE2">
      <w:pPr>
        <w:jc w:val="center"/>
        <w:rPr>
          <w:b/>
        </w:rPr>
      </w:pPr>
    </w:p>
    <w:p w14:paraId="01595A58" w14:textId="625C78D7" w:rsidR="002C1FE2" w:rsidRPr="00792D99" w:rsidRDefault="00F645F5" w:rsidP="002C1FE2">
      <w:pPr>
        <w:jc w:val="center"/>
      </w:pPr>
      <w:r>
        <w:t>Overview</w:t>
      </w:r>
      <w:r w:rsidR="002C1FE2" w:rsidRPr="00792D99">
        <w:t xml:space="preserve"> from </w:t>
      </w:r>
      <w:r w:rsidR="00C30931">
        <w:t>November 9</w:t>
      </w:r>
      <w:r w:rsidR="002C1FE2" w:rsidRPr="00792D99">
        <w:t>, 2020</w:t>
      </w:r>
    </w:p>
    <w:p w14:paraId="4D2101D4" w14:textId="77777777" w:rsidR="002C1FE2" w:rsidRPr="00792D99" w:rsidRDefault="002C1FE2" w:rsidP="002C1FE2">
      <w:pPr>
        <w:jc w:val="center"/>
      </w:pPr>
    </w:p>
    <w:p w14:paraId="21B3A5B3" w14:textId="24BB6A08" w:rsidR="002C1FE2" w:rsidRPr="00792D99" w:rsidRDefault="002C1FE2" w:rsidP="002C1FE2">
      <w:pPr>
        <w:jc w:val="center"/>
      </w:pPr>
      <w:r w:rsidRPr="00792D99">
        <w:t>Location: Zoom</w:t>
      </w:r>
    </w:p>
    <w:p w14:paraId="03E888BE" w14:textId="77777777" w:rsidR="002C1FE2" w:rsidRPr="00792D99" w:rsidRDefault="002C1FE2" w:rsidP="002C1FE2">
      <w:pPr>
        <w:jc w:val="center"/>
      </w:pPr>
    </w:p>
    <w:p w14:paraId="0AD283CB" w14:textId="77777777" w:rsidR="002C1FE2" w:rsidRPr="00792D99" w:rsidRDefault="002C1FE2" w:rsidP="002C1FE2">
      <w:r w:rsidRPr="00792D99">
        <w:t>--------------------------------------------------------------------------------------------------------------------</w:t>
      </w:r>
    </w:p>
    <w:p w14:paraId="3D0D498B" w14:textId="77777777" w:rsidR="00C33E67" w:rsidRPr="00792D99" w:rsidRDefault="00C33E67"/>
    <w:p w14:paraId="41CB2819" w14:textId="489BD36B" w:rsidR="00C33E67" w:rsidRPr="00792D99" w:rsidRDefault="00F645F5" w:rsidP="00C33E67">
      <w:pPr>
        <w:pStyle w:val="NoSpacing"/>
        <w:rPr>
          <w:rFonts w:ascii="Times New Roman" w:hAnsi="Times New Roman" w:cs="Times New Roman"/>
          <w:sz w:val="24"/>
          <w:szCs w:val="24"/>
        </w:rPr>
      </w:pPr>
      <w:r>
        <w:rPr>
          <w:rFonts w:ascii="Times New Roman" w:hAnsi="Times New Roman" w:cs="Times New Roman"/>
          <w:sz w:val="24"/>
          <w:szCs w:val="24"/>
        </w:rPr>
        <w:t>Notes</w:t>
      </w:r>
      <w:r w:rsidR="002C1FE2" w:rsidRPr="00792D99">
        <w:rPr>
          <w:rFonts w:ascii="Times New Roman" w:hAnsi="Times New Roman" w:cs="Times New Roman"/>
          <w:sz w:val="24"/>
          <w:szCs w:val="24"/>
        </w:rPr>
        <w:t xml:space="preserve"> from the meeting:</w:t>
      </w:r>
    </w:p>
    <w:p w14:paraId="10647442" w14:textId="77777777" w:rsidR="002C1FE2" w:rsidRPr="00792D99" w:rsidRDefault="002C1FE2" w:rsidP="00C33E67">
      <w:pPr>
        <w:pStyle w:val="NoSpacing"/>
        <w:rPr>
          <w:rFonts w:ascii="Times New Roman" w:hAnsi="Times New Roman" w:cs="Times New Roman"/>
          <w:sz w:val="24"/>
          <w:szCs w:val="24"/>
        </w:rPr>
      </w:pPr>
    </w:p>
    <w:p w14:paraId="5FCBE982" w14:textId="3EF412B8" w:rsidR="008D7609" w:rsidRPr="00C30931" w:rsidRDefault="00C30931" w:rsidP="008D760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Watts H</w:t>
      </w:r>
      <w:r w:rsidRPr="00C30931">
        <w:rPr>
          <w:rFonts w:ascii="Times New Roman" w:hAnsi="Times New Roman" w:cs="Times New Roman"/>
          <w:sz w:val="24"/>
          <w:szCs w:val="24"/>
        </w:rPr>
        <w:t>earings have resumed, so the backlog is being tackled with the use of Zoom in lieu of in-person hearings</w:t>
      </w:r>
      <w:r w:rsidR="00E21CEF" w:rsidRPr="00C30931">
        <w:rPr>
          <w:rFonts w:ascii="Times New Roman" w:hAnsi="Times New Roman" w:cs="Times New Roman"/>
          <w:sz w:val="24"/>
          <w:szCs w:val="24"/>
        </w:rPr>
        <w:t>.</w:t>
      </w:r>
      <w:r w:rsidR="0023595F" w:rsidRPr="00C30931">
        <w:rPr>
          <w:rFonts w:ascii="Times New Roman" w:hAnsi="Times New Roman" w:cs="Times New Roman"/>
          <w:sz w:val="24"/>
          <w:szCs w:val="24"/>
        </w:rPr>
        <w:t xml:space="preserve">  </w:t>
      </w:r>
    </w:p>
    <w:p w14:paraId="2A841C71" w14:textId="4A84F819" w:rsidR="00453C50" w:rsidRDefault="00C30931" w:rsidP="002B3150">
      <w:pPr>
        <w:pStyle w:val="NoSpacing"/>
        <w:numPr>
          <w:ilvl w:val="0"/>
          <w:numId w:val="1"/>
        </w:numPr>
        <w:rPr>
          <w:rFonts w:ascii="Times New Roman" w:hAnsi="Times New Roman" w:cs="Times New Roman"/>
          <w:sz w:val="24"/>
          <w:szCs w:val="24"/>
        </w:rPr>
      </w:pPr>
      <w:r w:rsidRPr="00DF6EFB">
        <w:rPr>
          <w:rFonts w:ascii="Times New Roman" w:hAnsi="Times New Roman" w:cs="Times New Roman"/>
          <w:sz w:val="24"/>
          <w:szCs w:val="24"/>
        </w:rPr>
        <w:t>GALs should update their information on CCAP if they have moved or have new contact information</w:t>
      </w:r>
      <w:r w:rsidR="00453C50" w:rsidRPr="00453C50">
        <w:rPr>
          <w:rFonts w:ascii="Times New Roman" w:hAnsi="Times New Roman" w:cs="Times New Roman"/>
          <w:sz w:val="24"/>
          <w:szCs w:val="24"/>
        </w:rPr>
        <w:t>.</w:t>
      </w:r>
    </w:p>
    <w:p w14:paraId="524CC425" w14:textId="033BE1E8" w:rsidR="00C30931" w:rsidRPr="00C30931" w:rsidRDefault="00C30931" w:rsidP="00C30931">
      <w:pPr>
        <w:pStyle w:val="ListParagraph"/>
        <w:numPr>
          <w:ilvl w:val="0"/>
          <w:numId w:val="1"/>
        </w:numPr>
        <w:rPr>
          <w:szCs w:val="24"/>
        </w:rPr>
      </w:pPr>
      <w:r w:rsidRPr="00C30931">
        <w:rPr>
          <w:szCs w:val="24"/>
        </w:rPr>
        <w:t xml:space="preserve">The policy for admittance to the courthouse is described in detail on the County website </w:t>
      </w:r>
      <w:hyperlink r:id="rId5" w:history="1">
        <w:r w:rsidRPr="00BB2A36">
          <w:rPr>
            <w:rStyle w:val="Hyperlink"/>
            <w:szCs w:val="24"/>
          </w:rPr>
          <w:t>https://county.milwaukee.gov/EN/Courts</w:t>
        </w:r>
      </w:hyperlink>
      <w:r>
        <w:rPr>
          <w:szCs w:val="24"/>
        </w:rPr>
        <w:t xml:space="preserve">.  </w:t>
      </w:r>
      <w:r w:rsidRPr="00C30931">
        <w:rPr>
          <w:szCs w:val="24"/>
        </w:rPr>
        <w:t>Temperature checks are being done.</w:t>
      </w:r>
    </w:p>
    <w:p w14:paraId="4F4E62C3" w14:textId="2560C615" w:rsidR="00C30931" w:rsidRPr="00C30931" w:rsidRDefault="00C30931" w:rsidP="00C30931">
      <w:pPr>
        <w:pStyle w:val="ListParagraph"/>
        <w:numPr>
          <w:ilvl w:val="0"/>
          <w:numId w:val="1"/>
        </w:numPr>
        <w:rPr>
          <w:szCs w:val="24"/>
        </w:rPr>
      </w:pPr>
      <w:r w:rsidRPr="00C30931">
        <w:rPr>
          <w:szCs w:val="24"/>
        </w:rPr>
        <w:t>The program for the annual probate CLE is being finalized.  A link to register for the December 11 seminar follows</w:t>
      </w:r>
      <w:r w:rsidRPr="00C30931">
        <w:rPr>
          <w:rFonts w:eastAsia="Times New Roman"/>
        </w:rPr>
        <w:t>:  </w:t>
      </w:r>
      <w:hyperlink r:id="rId6" w:history="1">
        <w:r w:rsidRPr="00C30931">
          <w:rPr>
            <w:rStyle w:val="Hyperlink"/>
            <w:rFonts w:eastAsia="Times New Roman"/>
          </w:rPr>
          <w:t>https://milwbar.memberclicks.net/cle-events</w:t>
        </w:r>
      </w:hyperlink>
      <w:r>
        <w:rPr>
          <w:rFonts w:eastAsia="Times New Roman"/>
        </w:rPr>
        <w:t>.</w:t>
      </w:r>
    </w:p>
    <w:p w14:paraId="6E0AFD1A" w14:textId="2E416897" w:rsidR="0023595F" w:rsidRDefault="00C30931" w:rsidP="00C30931">
      <w:pPr>
        <w:pStyle w:val="NoSpacing"/>
        <w:ind w:left="720"/>
        <w:rPr>
          <w:rFonts w:ascii="Times New Roman" w:hAnsi="Times New Roman" w:cs="Times New Roman"/>
          <w:sz w:val="24"/>
          <w:szCs w:val="24"/>
        </w:rPr>
      </w:pPr>
      <w:r w:rsidRPr="00DF6EFB">
        <w:rPr>
          <w:rFonts w:ascii="Times New Roman" w:hAnsi="Times New Roman" w:cs="Times New Roman"/>
          <w:sz w:val="24"/>
          <w:szCs w:val="24"/>
        </w:rPr>
        <w:t>Because there will be updates from the probate court at this seminar, there may be no Bench/Bar meeting in December.</w:t>
      </w:r>
    </w:p>
    <w:p w14:paraId="0DE4C642" w14:textId="77777777" w:rsidR="00C30931" w:rsidRDefault="00C30931" w:rsidP="002B3150">
      <w:pPr>
        <w:pStyle w:val="NoSpacing"/>
        <w:numPr>
          <w:ilvl w:val="0"/>
          <w:numId w:val="1"/>
        </w:numPr>
        <w:rPr>
          <w:rFonts w:ascii="Times New Roman" w:hAnsi="Times New Roman" w:cs="Times New Roman"/>
          <w:sz w:val="24"/>
          <w:szCs w:val="24"/>
        </w:rPr>
      </w:pPr>
      <w:r w:rsidRPr="00DF6EFB">
        <w:rPr>
          <w:rFonts w:ascii="Times New Roman" w:hAnsi="Times New Roman" w:cs="Times New Roman"/>
          <w:sz w:val="24"/>
          <w:szCs w:val="24"/>
        </w:rPr>
        <w:t>With the spike in Covid-19 cases, facilities are returning to lock-down mode and it may be more difficult for GALs and process servers to gain access.  It is important to connect with those who have the authority in the facility to grant access.  Facilities may need to be reminded that if they want guardianships to proceed, then they need to provide doctors, attorneys, etc. access.  Another approach is to reference the Patient Rights Statute.  The petitioner should be alerted if anyone has problems with accessing the ward.</w:t>
      </w:r>
    </w:p>
    <w:p w14:paraId="13C15C15" w14:textId="77777777" w:rsidR="00C30931" w:rsidRDefault="00C30931" w:rsidP="00DD60A5">
      <w:pPr>
        <w:pStyle w:val="NoSpacing"/>
        <w:numPr>
          <w:ilvl w:val="0"/>
          <w:numId w:val="1"/>
        </w:numPr>
        <w:rPr>
          <w:rFonts w:ascii="Times New Roman" w:hAnsi="Times New Roman" w:cs="Times New Roman"/>
          <w:sz w:val="24"/>
          <w:szCs w:val="24"/>
        </w:rPr>
      </w:pPr>
      <w:r w:rsidRPr="00DF6EFB">
        <w:rPr>
          <w:rFonts w:ascii="Times New Roman" w:hAnsi="Times New Roman" w:cs="Times New Roman"/>
          <w:sz w:val="24"/>
          <w:szCs w:val="24"/>
        </w:rPr>
        <w:t>Best practices are being developed for Zoom hearings to address disruption, Zoom bombing, waiting rooms, and identification of phone participants.  Please let the judge’s clerk know how many people are expected for a hearing and their level of sophistication using Zoom.  The Zoom meeting identification codes are being changed to work with phones (that may not have upper/lowercase features) and will be numeric.  Commissioner Baker indicated that the same identification code is being used for the Tuesday and Thursday hearings and that is working well.</w:t>
      </w:r>
    </w:p>
    <w:p w14:paraId="4842E349" w14:textId="54314EEE" w:rsidR="00C30931" w:rsidRPr="00C30931" w:rsidRDefault="00C30931" w:rsidP="00C75EAE">
      <w:pPr>
        <w:pStyle w:val="NoSpacing"/>
        <w:numPr>
          <w:ilvl w:val="0"/>
          <w:numId w:val="1"/>
        </w:numPr>
        <w:rPr>
          <w:rFonts w:eastAsia="Times New Roman"/>
          <w:sz w:val="24"/>
        </w:rPr>
      </w:pPr>
      <w:r w:rsidRPr="00C30931">
        <w:rPr>
          <w:rFonts w:ascii="Times New Roman" w:hAnsi="Times New Roman" w:cs="Times New Roman"/>
          <w:sz w:val="24"/>
          <w:szCs w:val="24"/>
        </w:rPr>
        <w:t>Best practices for scheduling hearings were discussed given the delays with mail delivery, etc.  To allow for the mailing of Zoom instructions, it may be best for hearings to be scheduled at least 25 days out.</w:t>
      </w:r>
    </w:p>
    <w:p w14:paraId="1268FE63" w14:textId="6F3D5CB9" w:rsidR="00C30931" w:rsidRPr="00C30931" w:rsidRDefault="00C30931" w:rsidP="00C75EAE">
      <w:pPr>
        <w:pStyle w:val="NoSpacing"/>
        <w:numPr>
          <w:ilvl w:val="0"/>
          <w:numId w:val="1"/>
        </w:numPr>
        <w:rPr>
          <w:rFonts w:eastAsia="Times New Roman"/>
          <w:sz w:val="24"/>
        </w:rPr>
      </w:pPr>
      <w:r w:rsidRPr="00C30931">
        <w:rPr>
          <w:rFonts w:ascii="Times New Roman" w:hAnsi="Times New Roman" w:cs="Times New Roman"/>
          <w:sz w:val="24"/>
          <w:szCs w:val="24"/>
        </w:rPr>
        <w:t>Reminder:  t</w:t>
      </w:r>
      <w:r w:rsidR="009970F8" w:rsidRPr="00C30931">
        <w:rPr>
          <w:rFonts w:ascii="Times New Roman" w:hAnsi="Times New Roman" w:cs="Times New Roman"/>
          <w:sz w:val="24"/>
          <w:szCs w:val="24"/>
        </w:rPr>
        <w:t>he Supreme Court rejected the practice of electronic witnessing of wills; all will witnessing must be done in-person.</w:t>
      </w:r>
      <w:r>
        <w:rPr>
          <w:rFonts w:ascii="Times New Roman" w:hAnsi="Times New Roman" w:cs="Times New Roman"/>
          <w:sz w:val="24"/>
          <w:szCs w:val="24"/>
        </w:rPr>
        <w:t xml:space="preserve">  </w:t>
      </w:r>
      <w:hyperlink r:id="rId7" w:history="1">
        <w:r w:rsidRPr="00BB2A36">
          <w:rPr>
            <w:rStyle w:val="Hyperlink"/>
            <w:rFonts w:eastAsia="Times New Roman"/>
          </w:rPr>
          <w:t>https://www.wicourts.gov/news/docs/emergencyestateplanning.pdf</w:t>
        </w:r>
      </w:hyperlink>
    </w:p>
    <w:p w14:paraId="60F3D19D" w14:textId="77777777" w:rsidR="00C30931" w:rsidRDefault="00C30931" w:rsidP="00C30931">
      <w:pPr>
        <w:rPr>
          <w:rFonts w:eastAsia="Times New Roman"/>
        </w:rPr>
      </w:pPr>
    </w:p>
    <w:p w14:paraId="2AF79CD9" w14:textId="77777777" w:rsidR="00A97B97" w:rsidRDefault="00A97B97" w:rsidP="00D4766E">
      <w:pPr>
        <w:pStyle w:val="NoSpacing"/>
        <w:rPr>
          <w:rFonts w:ascii="Times New Roman" w:hAnsi="Times New Roman" w:cs="Times New Roman"/>
          <w:sz w:val="24"/>
          <w:szCs w:val="24"/>
        </w:rPr>
      </w:pPr>
    </w:p>
    <w:p w14:paraId="3D9E81ED" w14:textId="288FB284" w:rsidR="00B23575" w:rsidRPr="00792D99" w:rsidRDefault="00D4766E" w:rsidP="00B23575">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Nancy </w:t>
      </w:r>
      <w:r w:rsidR="00FF5F7C">
        <w:rPr>
          <w:rFonts w:ascii="Times New Roman" w:hAnsi="Times New Roman" w:cs="Times New Roman"/>
          <w:sz w:val="24"/>
          <w:szCs w:val="24"/>
        </w:rPr>
        <w:t xml:space="preserve">L. </w:t>
      </w:r>
      <w:r>
        <w:rPr>
          <w:rFonts w:ascii="Times New Roman" w:hAnsi="Times New Roman" w:cs="Times New Roman"/>
          <w:sz w:val="24"/>
          <w:szCs w:val="24"/>
        </w:rPr>
        <w:t>Shue</w:t>
      </w:r>
      <w:r w:rsidR="00B23575" w:rsidRPr="00792D99">
        <w:rPr>
          <w:rFonts w:ascii="Times New Roman" w:hAnsi="Times New Roman" w:cs="Times New Roman"/>
          <w:sz w:val="24"/>
          <w:szCs w:val="24"/>
        </w:rPr>
        <w:t xml:space="preserve"> </w:t>
      </w:r>
    </w:p>
    <w:sectPr w:rsidR="00B23575" w:rsidRPr="00792D99" w:rsidSect="00791418">
      <w:pgSz w:w="12240" w:h="15840"/>
      <w:pgMar w:top="1440" w:right="144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AC1"/>
    <w:multiLevelType w:val="hybridMultilevel"/>
    <w:tmpl w:val="1F8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64E2"/>
    <w:multiLevelType w:val="hybridMultilevel"/>
    <w:tmpl w:val="0CE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67"/>
    <w:rsid w:val="00044757"/>
    <w:rsid w:val="0007606C"/>
    <w:rsid w:val="000837E2"/>
    <w:rsid w:val="000A5029"/>
    <w:rsid w:val="0011134E"/>
    <w:rsid w:val="00123642"/>
    <w:rsid w:val="00161A3C"/>
    <w:rsid w:val="001B5403"/>
    <w:rsid w:val="0023595F"/>
    <w:rsid w:val="0024346F"/>
    <w:rsid w:val="002C1FE2"/>
    <w:rsid w:val="0040505E"/>
    <w:rsid w:val="00453C50"/>
    <w:rsid w:val="00494575"/>
    <w:rsid w:val="004A4BB7"/>
    <w:rsid w:val="004C1F2E"/>
    <w:rsid w:val="005F120E"/>
    <w:rsid w:val="006843B1"/>
    <w:rsid w:val="006E0A0D"/>
    <w:rsid w:val="00791418"/>
    <w:rsid w:val="00792D99"/>
    <w:rsid w:val="007E5CAC"/>
    <w:rsid w:val="00883044"/>
    <w:rsid w:val="008B29A1"/>
    <w:rsid w:val="008D7609"/>
    <w:rsid w:val="009652D1"/>
    <w:rsid w:val="009970F8"/>
    <w:rsid w:val="009E0ABE"/>
    <w:rsid w:val="00A50BF9"/>
    <w:rsid w:val="00A97B97"/>
    <w:rsid w:val="00AF6313"/>
    <w:rsid w:val="00B03332"/>
    <w:rsid w:val="00B23575"/>
    <w:rsid w:val="00B57A4B"/>
    <w:rsid w:val="00BD2A01"/>
    <w:rsid w:val="00BE22CF"/>
    <w:rsid w:val="00C007CC"/>
    <w:rsid w:val="00C30931"/>
    <w:rsid w:val="00C33E67"/>
    <w:rsid w:val="00CD675A"/>
    <w:rsid w:val="00CE6ADC"/>
    <w:rsid w:val="00D07FD1"/>
    <w:rsid w:val="00D327D8"/>
    <w:rsid w:val="00D4766E"/>
    <w:rsid w:val="00D55FF7"/>
    <w:rsid w:val="00D93402"/>
    <w:rsid w:val="00DD60A5"/>
    <w:rsid w:val="00E21CEF"/>
    <w:rsid w:val="00E31DC7"/>
    <w:rsid w:val="00E955EE"/>
    <w:rsid w:val="00F645F5"/>
    <w:rsid w:val="00F8309C"/>
    <w:rsid w:val="00F97344"/>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9AFE"/>
  <w15:chartTrackingRefBased/>
  <w15:docId w15:val="{C2F6CF43-D90A-4CF4-8C8B-E5FFD28D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E2"/>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E67"/>
    <w:pPr>
      <w:spacing w:after="0" w:line="240" w:lineRule="auto"/>
    </w:pPr>
  </w:style>
  <w:style w:type="character" w:styleId="Hyperlink">
    <w:name w:val="Hyperlink"/>
    <w:basedOn w:val="DefaultParagraphFont"/>
    <w:uiPriority w:val="99"/>
    <w:unhideWhenUsed/>
    <w:rsid w:val="009E0ABE"/>
    <w:rPr>
      <w:color w:val="0563C1" w:themeColor="hyperlink"/>
      <w:u w:val="single"/>
    </w:rPr>
  </w:style>
  <w:style w:type="paragraph" w:styleId="ListParagraph">
    <w:name w:val="List Paragraph"/>
    <w:basedOn w:val="Normal"/>
    <w:uiPriority w:val="34"/>
    <w:qFormat/>
    <w:rsid w:val="00C3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4470">
      <w:bodyDiv w:val="1"/>
      <w:marLeft w:val="0"/>
      <w:marRight w:val="0"/>
      <w:marTop w:val="0"/>
      <w:marBottom w:val="0"/>
      <w:divBdr>
        <w:top w:val="none" w:sz="0" w:space="0" w:color="auto"/>
        <w:left w:val="none" w:sz="0" w:space="0" w:color="auto"/>
        <w:bottom w:val="none" w:sz="0" w:space="0" w:color="auto"/>
        <w:right w:val="none" w:sz="0" w:space="0" w:color="auto"/>
      </w:divBdr>
    </w:div>
    <w:div w:id="376054645">
      <w:bodyDiv w:val="1"/>
      <w:marLeft w:val="0"/>
      <w:marRight w:val="0"/>
      <w:marTop w:val="0"/>
      <w:marBottom w:val="0"/>
      <w:divBdr>
        <w:top w:val="none" w:sz="0" w:space="0" w:color="auto"/>
        <w:left w:val="none" w:sz="0" w:space="0" w:color="auto"/>
        <w:bottom w:val="none" w:sz="0" w:space="0" w:color="auto"/>
        <w:right w:val="none" w:sz="0" w:space="0" w:color="auto"/>
      </w:divBdr>
    </w:div>
    <w:div w:id="13927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courts.gov/news/docs/emergencyestateplan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milwbar.memberclicks.net%2fcle-events&amp;c=E,1,EDMTQXJMjI6EPQHGCc9oUW2yHyyccqmlEDvnGiNjlKJ2jcz18L06scso8Q5w15_Gb2hXDvxEBypQM6ihfwmjTzk4qZ0DkGLS2bCq-WWXlv5vMI8MNYe16ik,&amp;typo=1" TargetMode="External"/><Relationship Id="rId5" Type="http://schemas.openxmlformats.org/officeDocument/2006/relationships/hyperlink" Target="https://county.milwaukee.gov/EN/Cour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Hart</dc:creator>
  <cp:keywords/>
  <dc:description/>
  <cp:lastModifiedBy>Jessica Sawinski</cp:lastModifiedBy>
  <cp:revision>2</cp:revision>
  <dcterms:created xsi:type="dcterms:W3CDTF">2020-11-23T21:29:00Z</dcterms:created>
  <dcterms:modified xsi:type="dcterms:W3CDTF">2020-11-23T21:29:00Z</dcterms:modified>
</cp:coreProperties>
</file>