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7B23" w14:textId="77777777" w:rsidR="003B0D2D" w:rsidRPr="003B0D2D" w:rsidRDefault="003B0D2D" w:rsidP="003B0D2D">
      <w:r w:rsidRPr="003B0D2D">
        <w:t>Karsten Bailey is Associate Counsel at Goodwill Greater Milwaukee and Chicago. His primary areas of responsibility include Employment law, Contracts, Compliance, and Artificial Intelligence. Karsten received his Bachelor of Arts in Sport Management from Wichita State University and his Juris Doctor from Marquette University Law School, where he obtained his passion for employment law. Karsten currently serves as a board member for the Wisconsin Association of African American Lawyers. He is also a member of the Association of Corporate Counsel. In furtherance of his dedication to mentorship, in 2023, Karsten co-founded the 402 Pipeline Law Scholarship. This scholarship provides financial assistance to diverse candidates from his home state of Nebraska.</w:t>
      </w:r>
    </w:p>
    <w:p w14:paraId="4CC659A4" w14:textId="77777777" w:rsidR="000B68EA" w:rsidRDefault="000B68EA"/>
    <w:sectPr w:rsidR="000B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2D"/>
    <w:rsid w:val="000B68EA"/>
    <w:rsid w:val="003B0D2D"/>
    <w:rsid w:val="004A0819"/>
    <w:rsid w:val="009E373A"/>
    <w:rsid w:val="00C6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9344"/>
  <w15:chartTrackingRefBased/>
  <w15:docId w15:val="{A9E452FB-6FF9-4293-A8F6-6202B90B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D2D"/>
    <w:rPr>
      <w:rFonts w:eastAsiaTheme="majorEastAsia" w:cstheme="majorBidi"/>
      <w:color w:val="272727" w:themeColor="text1" w:themeTint="D8"/>
    </w:rPr>
  </w:style>
  <w:style w:type="paragraph" w:styleId="Title">
    <w:name w:val="Title"/>
    <w:basedOn w:val="Normal"/>
    <w:next w:val="Normal"/>
    <w:link w:val="TitleChar"/>
    <w:uiPriority w:val="10"/>
    <w:qFormat/>
    <w:rsid w:val="003B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D2D"/>
    <w:pPr>
      <w:spacing w:before="160"/>
      <w:jc w:val="center"/>
    </w:pPr>
    <w:rPr>
      <w:i/>
      <w:iCs/>
      <w:color w:val="404040" w:themeColor="text1" w:themeTint="BF"/>
    </w:rPr>
  </w:style>
  <w:style w:type="character" w:customStyle="1" w:styleId="QuoteChar">
    <w:name w:val="Quote Char"/>
    <w:basedOn w:val="DefaultParagraphFont"/>
    <w:link w:val="Quote"/>
    <w:uiPriority w:val="29"/>
    <w:rsid w:val="003B0D2D"/>
    <w:rPr>
      <w:i/>
      <w:iCs/>
      <w:color w:val="404040" w:themeColor="text1" w:themeTint="BF"/>
    </w:rPr>
  </w:style>
  <w:style w:type="paragraph" w:styleId="ListParagraph">
    <w:name w:val="List Paragraph"/>
    <w:basedOn w:val="Normal"/>
    <w:uiPriority w:val="34"/>
    <w:qFormat/>
    <w:rsid w:val="003B0D2D"/>
    <w:pPr>
      <w:ind w:left="720"/>
      <w:contextualSpacing/>
    </w:pPr>
  </w:style>
  <w:style w:type="character" w:styleId="IntenseEmphasis">
    <w:name w:val="Intense Emphasis"/>
    <w:basedOn w:val="DefaultParagraphFont"/>
    <w:uiPriority w:val="21"/>
    <w:qFormat/>
    <w:rsid w:val="003B0D2D"/>
    <w:rPr>
      <w:i/>
      <w:iCs/>
      <w:color w:val="0F4761" w:themeColor="accent1" w:themeShade="BF"/>
    </w:rPr>
  </w:style>
  <w:style w:type="paragraph" w:styleId="IntenseQuote">
    <w:name w:val="Intense Quote"/>
    <w:basedOn w:val="Normal"/>
    <w:next w:val="Normal"/>
    <w:link w:val="IntenseQuoteChar"/>
    <w:uiPriority w:val="30"/>
    <w:qFormat/>
    <w:rsid w:val="003B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D2D"/>
    <w:rPr>
      <w:i/>
      <w:iCs/>
      <w:color w:val="0F4761" w:themeColor="accent1" w:themeShade="BF"/>
    </w:rPr>
  </w:style>
  <w:style w:type="character" w:styleId="IntenseReference">
    <w:name w:val="Intense Reference"/>
    <w:basedOn w:val="DefaultParagraphFont"/>
    <w:uiPriority w:val="32"/>
    <w:qFormat/>
    <w:rsid w:val="003B0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E522F2B0BF5469E30962CB622126C" ma:contentTypeVersion="13" ma:contentTypeDescription="Create a new document." ma:contentTypeScope="" ma:versionID="2206ce4b34d52374a958ada30c010bd0">
  <xsd:schema xmlns:xsd="http://www.w3.org/2001/XMLSchema" xmlns:xs="http://www.w3.org/2001/XMLSchema" xmlns:p="http://schemas.microsoft.com/office/2006/metadata/properties" xmlns:ns2="9178d0a1-6059-487b-a54a-84469f43a5af" xmlns:ns3="cfbecc7a-31aa-4ffa-8787-8c64e73da300" targetNamespace="http://schemas.microsoft.com/office/2006/metadata/properties" ma:root="true" ma:fieldsID="202ccb4420f8691e5a211ed8ba928ffd" ns2:_="" ns3:_="">
    <xsd:import namespace="9178d0a1-6059-487b-a54a-84469f43a5af"/>
    <xsd:import namespace="cfbecc7a-31aa-4ffa-8787-8c64e73da3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8d0a1-6059-487b-a54a-84469f43a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0c370a-b100-4528-b83a-c2d659f2f0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ecc7a-31aa-4ffa-8787-8c64e73da3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1b798d-bbd5-4ae5-b5cf-5088f2b80807}" ma:internalName="TaxCatchAll" ma:showField="CatchAllData" ma:web="cfbecc7a-31aa-4ffa-8787-8c64e73da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becc7a-31aa-4ffa-8787-8c64e73da300" xsi:nil="true"/>
    <lcf76f155ced4ddcb4097134ff3c332f xmlns="9178d0a1-6059-487b-a54a-84469f43a5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026337-B373-4C10-801B-249341823326}"/>
</file>

<file path=customXml/itemProps2.xml><?xml version="1.0" encoding="utf-8"?>
<ds:datastoreItem xmlns:ds="http://schemas.openxmlformats.org/officeDocument/2006/customXml" ds:itemID="{0BE422FC-D7A4-466A-A34B-384DAF26EAA6}"/>
</file>

<file path=customXml/itemProps3.xml><?xml version="1.0" encoding="utf-8"?>
<ds:datastoreItem xmlns:ds="http://schemas.openxmlformats.org/officeDocument/2006/customXml" ds:itemID="{1BD50762-8B09-461B-924F-F336482D4605}"/>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Borowski</dc:creator>
  <cp:keywords/>
  <dc:description/>
  <cp:lastModifiedBy>Katy Borowski</cp:lastModifiedBy>
  <cp:revision>1</cp:revision>
  <dcterms:created xsi:type="dcterms:W3CDTF">2025-08-25T15:13:00Z</dcterms:created>
  <dcterms:modified xsi:type="dcterms:W3CDTF">2025-08-25T15:14:00Z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0x010100B87E522F2B0BF5469E30962CB622126C</vt:lpwstr>
  </property>
</Properties>
</file>